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KATA PENGANTAR</w:t>
      </w:r>
    </w:p>
    <w:p>
      <w:pPr>
        <w:jc w:val="both"/>
        <w:rPr>
          <w:rFonts w:ascii="Arial" w:hAnsi="Arial" w:cs="Arial"/>
          <w:b/>
          <w:sz w:val="36"/>
          <w:szCs w:val="36"/>
        </w:rPr>
      </w:pPr>
    </w:p>
    <w:p>
      <w:pPr>
        <w:spacing w:before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Puji dan syukur kita panjatkan kehadirat Allah </w:t>
      </w:r>
      <w:r>
        <w:rPr>
          <w:rFonts w:ascii="Arial" w:hAnsi="Arial" w:cs="Arial"/>
          <w:lang w:val="id-ID"/>
        </w:rPr>
        <w:t>SWT</w:t>
      </w:r>
      <w:r>
        <w:rPr>
          <w:rFonts w:ascii="Arial" w:hAnsi="Arial" w:cs="Arial"/>
        </w:rPr>
        <w:t>, atas karunia-Nya sehingga penyusunan Rancangan Rencana K</w:t>
      </w:r>
      <w:r>
        <w:rPr>
          <w:rFonts w:ascii="Arial" w:hAnsi="Arial" w:cs="Arial"/>
          <w:lang w:val="id-ID"/>
        </w:rPr>
        <w:t>e</w:t>
      </w:r>
      <w:r>
        <w:rPr>
          <w:rFonts w:ascii="Arial" w:hAnsi="Arial" w:cs="Arial"/>
        </w:rPr>
        <w:t xml:space="preserve">rja </w:t>
      </w:r>
      <w:r>
        <w:rPr>
          <w:rFonts w:ascii="Arial" w:hAnsi="Arial" w:cs="Arial"/>
          <w:lang w:val="id-ID"/>
        </w:rPr>
        <w:t>(Renja) Badan Penel</w:t>
      </w:r>
      <w:r>
        <w:rPr>
          <w:rFonts w:hint="default" w:ascii="Arial" w:hAnsi="Arial" w:cs="Arial"/>
          <w:lang w:val="id-ID"/>
        </w:rPr>
        <w:t>i</w:t>
      </w:r>
      <w:bookmarkStart w:id="0" w:name="_GoBack"/>
      <w:bookmarkEnd w:id="0"/>
      <w:r>
        <w:rPr>
          <w:rFonts w:ascii="Arial" w:hAnsi="Arial" w:cs="Arial"/>
          <w:lang w:val="id-ID"/>
        </w:rPr>
        <w:t xml:space="preserve">tian dan Pengembangan Daerah Provinsi Jambi </w:t>
      </w:r>
      <w:r>
        <w:rPr>
          <w:rFonts w:ascii="Arial" w:hAnsi="Arial" w:cs="Arial"/>
        </w:rPr>
        <w:t>Tahun 20</w:t>
      </w:r>
      <w:r>
        <w:rPr>
          <w:rFonts w:ascii="Arial" w:hAnsi="Arial" w:cs="Arial"/>
          <w:lang w:val="id-ID"/>
        </w:rPr>
        <w:t>2</w:t>
      </w:r>
      <w:r>
        <w:rPr>
          <w:rFonts w:hint="default" w:ascii="Arial" w:hAnsi="Arial" w:cs="Arial"/>
          <w:lang w:val="id-ID"/>
        </w:rPr>
        <w:t>1</w:t>
      </w:r>
      <w:r>
        <w:rPr>
          <w:rFonts w:ascii="Arial" w:hAnsi="Arial" w:cs="Arial"/>
        </w:rPr>
        <w:t xml:space="preserve">  dapat </w:t>
      </w:r>
      <w:r>
        <w:rPr>
          <w:rFonts w:ascii="Arial" w:hAnsi="Arial" w:cs="Arial"/>
          <w:lang w:val="id-ID"/>
        </w:rPr>
        <w:t>di</w:t>
      </w:r>
      <w:r>
        <w:rPr>
          <w:rFonts w:ascii="Arial" w:hAnsi="Arial" w:cs="Arial"/>
        </w:rPr>
        <w:t>selesaikan.</w:t>
      </w:r>
    </w:p>
    <w:p>
      <w:pPr>
        <w:spacing w:before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Rancangan Renja </w:t>
      </w:r>
      <w:r>
        <w:rPr>
          <w:rFonts w:ascii="Arial" w:hAnsi="Arial" w:cs="Arial"/>
          <w:lang w:val="id-ID"/>
        </w:rPr>
        <w:t xml:space="preserve">Balitbangda Provinsi Jambi </w:t>
      </w:r>
      <w:r>
        <w:rPr>
          <w:rFonts w:ascii="Arial" w:hAnsi="Arial" w:cs="Arial"/>
        </w:rPr>
        <w:t>Tahun 20</w:t>
      </w:r>
      <w:r>
        <w:rPr>
          <w:rFonts w:ascii="Arial" w:hAnsi="Arial" w:cs="Arial"/>
          <w:lang w:val="id-ID"/>
        </w:rPr>
        <w:t>2</w:t>
      </w:r>
      <w:r>
        <w:rPr>
          <w:rFonts w:hint="default" w:ascii="Arial" w:hAnsi="Arial" w:cs="Arial"/>
          <w:lang w:val="id-ID"/>
        </w:rPr>
        <w:t>1</w:t>
      </w:r>
      <w:r>
        <w:rPr>
          <w:rFonts w:ascii="Arial" w:hAnsi="Arial" w:cs="Arial"/>
        </w:rPr>
        <w:t xml:space="preserve">  ini memuat program kegiatan yang </w:t>
      </w:r>
      <w:r>
        <w:rPr>
          <w:rFonts w:ascii="Arial" w:hAnsi="Arial" w:cs="Arial"/>
          <w:lang w:val="id-ID"/>
        </w:rPr>
        <w:t xml:space="preserve">telah </w:t>
      </w:r>
      <w:r>
        <w:rPr>
          <w:rFonts w:ascii="Arial" w:hAnsi="Arial" w:cs="Arial"/>
        </w:rPr>
        <w:t>dilaksanakan Tahun 201</w:t>
      </w:r>
      <w:r>
        <w:rPr>
          <w:rFonts w:hint="default" w:ascii="Arial" w:hAnsi="Arial" w:cs="Arial"/>
          <w:lang w:val="id-ID"/>
        </w:rPr>
        <w:t>9</w:t>
      </w:r>
      <w:r>
        <w:rPr>
          <w:rFonts w:ascii="Arial" w:hAnsi="Arial" w:cs="Arial"/>
          <w:lang w:val="id-ID"/>
        </w:rPr>
        <w:t xml:space="preserve"> dan </w:t>
      </w:r>
      <w:r>
        <w:rPr>
          <w:rFonts w:ascii="Arial" w:hAnsi="Arial" w:cs="Arial"/>
        </w:rPr>
        <w:t>Rencana Kerja program dan kegiatan yang akan dilaksanakan oleh Balitbangda Provinsi Jambi Tahun 20</w:t>
      </w:r>
      <w:r>
        <w:rPr>
          <w:rFonts w:ascii="Arial" w:hAnsi="Arial" w:cs="Arial"/>
          <w:lang w:val="id-ID"/>
        </w:rPr>
        <w:t>2</w:t>
      </w:r>
      <w:r>
        <w:rPr>
          <w:rFonts w:hint="default" w:ascii="Arial" w:hAnsi="Arial" w:cs="Arial"/>
          <w:lang w:val="id-ID"/>
        </w:rPr>
        <w:t>1</w:t>
      </w:r>
      <w:r>
        <w:rPr>
          <w:rFonts w:ascii="Arial" w:hAnsi="Arial" w:cs="Arial"/>
        </w:rPr>
        <w:t xml:space="preserve"> mendatang dengan mengakomodir kebutuhan riset yang disampaikan oleh</w:t>
      </w:r>
      <w:r>
        <w:rPr>
          <w:rFonts w:ascii="Arial" w:hAnsi="Arial" w:cs="Arial"/>
          <w:lang w:val="id-ID"/>
        </w:rPr>
        <w:t xml:space="preserve"> Organisasi</w:t>
      </w:r>
      <w:r>
        <w:rPr>
          <w:rFonts w:ascii="Arial" w:hAnsi="Arial" w:cs="Arial"/>
        </w:rPr>
        <w:t xml:space="preserve"> Perangkat Daerah terkait lingkup Provinsi Jambi dan Kabupaten/Kota. Sehingga dengan demikian diharapkan hasil kegiatan penelitian dan pengembangan dapat diimplementasikan oleh perangkat daerah maupun </w:t>
      </w:r>
      <w:r>
        <w:rPr>
          <w:rFonts w:ascii="Arial" w:hAnsi="Arial" w:cs="Arial"/>
          <w:i/>
        </w:rPr>
        <w:t>stakeholder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</w:rPr>
        <w:t>yang membutuhkan.</w:t>
      </w:r>
    </w:p>
    <w:p>
      <w:pPr>
        <w:spacing w:before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Demikian,  semoga rancangan Renja ini dapat memberikan dukungan terhadap Peran dan Fungsi Balitbangda Provinsi Jambi dan Visi Balitbangda </w:t>
      </w:r>
      <w:r>
        <w:rPr>
          <w:rFonts w:ascii="Arial" w:hAnsi="Arial" w:cs="Arial"/>
          <w:b/>
        </w:rPr>
        <w:t>BAIK (Berdayaguna, Akuntabel, Inovatif dan Kreatif)</w:t>
      </w:r>
      <w:r>
        <w:rPr>
          <w:rFonts w:ascii="Arial" w:hAnsi="Arial" w:cs="Arial"/>
        </w:rPr>
        <w:t xml:space="preserve"> serta dapat mendukung program </w:t>
      </w:r>
      <w:r>
        <w:rPr>
          <w:rFonts w:ascii="Arial" w:hAnsi="Arial" w:cs="Arial"/>
          <w:b/>
        </w:rPr>
        <w:t>Jambi Tuntas 2021</w:t>
      </w:r>
      <w:r>
        <w:rPr>
          <w:rFonts w:ascii="Arial" w:hAnsi="Arial" w:cs="Arial"/>
        </w:rPr>
        <w:t>, terima kasih.</w:t>
      </w:r>
    </w:p>
    <w:p>
      <w:pPr>
        <w:tabs>
          <w:tab w:val="left" w:pos="1260"/>
        </w:tabs>
        <w:ind w:left="5760" w:hanging="720"/>
        <w:jc w:val="both"/>
        <w:rPr>
          <w:rFonts w:ascii="Arial" w:hAnsi="Arial" w:cs="Arial"/>
          <w:lang w:val="sv-SE"/>
        </w:rPr>
      </w:pPr>
    </w:p>
    <w:p>
      <w:pPr>
        <w:tabs>
          <w:tab w:val="left" w:pos="1260"/>
        </w:tabs>
        <w:ind w:left="5760" w:hanging="720"/>
        <w:jc w:val="both"/>
        <w:rPr>
          <w:rFonts w:ascii="Arial" w:hAnsi="Arial" w:cs="Arial"/>
          <w:lang w:val="sv-SE"/>
        </w:rPr>
      </w:pPr>
    </w:p>
    <w:p>
      <w:pPr>
        <w:tabs>
          <w:tab w:val="left" w:pos="1260"/>
        </w:tabs>
        <w:ind w:left="5760"/>
        <w:jc w:val="both"/>
        <w:rPr>
          <w:rFonts w:hint="default" w:ascii="Arial" w:hAnsi="Arial" w:cs="Arial"/>
          <w:lang w:val="id-ID"/>
        </w:rPr>
      </w:pPr>
      <w:r>
        <w:rPr>
          <w:rFonts w:ascii="Arial" w:hAnsi="Arial" w:cs="Arial"/>
          <w:lang w:val="sv-SE"/>
        </w:rPr>
        <w:t xml:space="preserve">Jambi,    </w:t>
      </w:r>
      <w:r>
        <w:rPr>
          <w:rFonts w:ascii="Arial" w:hAnsi="Arial" w:cs="Arial"/>
          <w:lang w:val="id-ID"/>
        </w:rPr>
        <w:t xml:space="preserve">    </w:t>
      </w:r>
      <w:r>
        <w:rPr>
          <w:rFonts w:hint="default" w:ascii="Arial" w:hAnsi="Arial" w:cs="Arial"/>
          <w:lang w:val="id-ID"/>
        </w:rPr>
        <w:t xml:space="preserve">  Januari 2020</w:t>
      </w:r>
    </w:p>
    <w:p>
      <w:pPr>
        <w:ind w:left="5760"/>
        <w:jc w:val="both"/>
        <w:rPr>
          <w:rFonts w:ascii="Arial" w:hAnsi="Arial" w:cs="Arial"/>
          <w:lang w:val="id-ID"/>
        </w:rPr>
      </w:pPr>
    </w:p>
    <w:p>
      <w:pPr>
        <w:ind w:left="576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d-ID"/>
        </w:rPr>
        <w:t xml:space="preserve">KEPALA </w:t>
      </w:r>
      <w:r>
        <w:rPr>
          <w:rFonts w:ascii="Arial" w:hAnsi="Arial" w:cs="Arial"/>
          <w:b/>
          <w:lang w:val="it-IT"/>
        </w:rPr>
        <w:t xml:space="preserve"> BALITBANGDA</w:t>
      </w:r>
    </w:p>
    <w:p>
      <w:pPr>
        <w:ind w:left="576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PROVINSI JAMBI,</w:t>
      </w:r>
    </w:p>
    <w:p>
      <w:pPr>
        <w:pStyle w:val="86"/>
        <w:spacing w:before="120" w:line="360" w:lineRule="auto"/>
        <w:ind w:left="6480" w:firstLine="4242"/>
        <w:jc w:val="both"/>
        <w:rPr>
          <w:rFonts w:ascii="Arial" w:hAnsi="Arial" w:cs="Arial"/>
          <w:lang w:val="it-IT"/>
        </w:rPr>
      </w:pPr>
    </w:p>
    <w:p>
      <w:pPr>
        <w:pStyle w:val="86"/>
        <w:spacing w:before="120" w:line="360" w:lineRule="auto"/>
        <w:ind w:left="6480" w:firstLine="4242"/>
        <w:jc w:val="both"/>
        <w:rPr>
          <w:rFonts w:ascii="Arial" w:hAnsi="Arial" w:cs="Arial"/>
          <w:lang w:val="it-IT"/>
        </w:rPr>
      </w:pPr>
    </w:p>
    <w:p>
      <w:pPr>
        <w:ind w:left="5760"/>
        <w:jc w:val="both"/>
        <w:rPr>
          <w:rFonts w:ascii="Arial" w:hAnsi="Arial" w:cs="Arial"/>
          <w:b/>
          <w:u w:val="single"/>
          <w:lang w:val="id-ID"/>
        </w:rPr>
      </w:pPr>
      <w:r>
        <w:rPr>
          <w:rFonts w:ascii="Arial" w:hAnsi="Arial" w:cs="Arial"/>
          <w:b/>
          <w:u w:val="single"/>
          <w:lang w:val="id-ID"/>
        </w:rPr>
        <w:t>Ir. AZRIN</w:t>
      </w:r>
      <w:r>
        <w:rPr>
          <w:rFonts w:ascii="Arial" w:hAnsi="Arial" w:cs="Arial"/>
          <w:b/>
          <w:u w:val="single"/>
          <w:lang w:val="pt-BR"/>
        </w:rPr>
        <w:t xml:space="preserve"> </w:t>
      </w:r>
      <w:r>
        <w:rPr>
          <w:rFonts w:ascii="Arial" w:hAnsi="Arial" w:cs="Arial"/>
          <w:b/>
          <w:u w:val="single"/>
          <w:lang w:val="id-ID"/>
        </w:rPr>
        <w:t>M.Si</w:t>
      </w:r>
    </w:p>
    <w:p>
      <w:pPr>
        <w:ind w:left="576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Pembina Utama Muda</w:t>
      </w:r>
    </w:p>
    <w:p>
      <w:pPr>
        <w:tabs>
          <w:tab w:val="left" w:pos="4962"/>
        </w:tabs>
        <w:spacing w:line="360" w:lineRule="auto"/>
        <w:ind w:left="5760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lang w:val="id-ID"/>
        </w:rPr>
        <w:t>NIP.  19660224 199203 1 002</w:t>
      </w: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>DAFTAR ISI</w:t>
      </w:r>
    </w:p>
    <w:p>
      <w:pPr>
        <w:spacing w:line="360" w:lineRule="auto"/>
        <w:rPr>
          <w:rFonts w:ascii="Arial" w:hAnsi="Arial" w:cs="Arial"/>
          <w:sz w:val="22"/>
          <w:szCs w:val="22"/>
          <w:lang w:val="id-ID"/>
        </w:rPr>
      </w:pPr>
    </w:p>
    <w:tbl>
      <w:tblPr>
        <w:tblStyle w:val="18"/>
        <w:tblW w:w="9214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08"/>
        <w:gridCol w:w="1417"/>
        <w:gridCol w:w="2268"/>
        <w:gridCol w:w="3260"/>
        <w:gridCol w:w="5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6" w:type="dxa"/>
            <w:gridSpan w:val="5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KATA PENGANTAR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  ..................................................................................................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6" w:type="dxa"/>
            <w:gridSpan w:val="5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DAFTAR ISI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 .................................................................................................................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6" w:type="dxa"/>
            <w:gridSpan w:val="5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DAFTAR TABEL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...........................................................................................................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  <w:tc>
          <w:tcPr>
            <w:tcW w:w="2125" w:type="dxa"/>
            <w:gridSpan w:val="2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  <w:tc>
          <w:tcPr>
            <w:tcW w:w="226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BAB I</w:t>
            </w:r>
          </w:p>
        </w:tc>
        <w:tc>
          <w:tcPr>
            <w:tcW w:w="7653" w:type="dxa"/>
            <w:gridSpan w:val="4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PENDAHULUAN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...........................................................................................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1.1.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Latar Belakang   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1.2.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Landasan Hukum   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1.3.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Maksud dan Tujuan  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1.4.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Sistematika Penyusunan   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BAB II</w:t>
            </w:r>
          </w:p>
        </w:tc>
        <w:tc>
          <w:tcPr>
            <w:tcW w:w="7653" w:type="dxa"/>
            <w:gridSpan w:val="4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HASIL EVALUASI RENJ</w:t>
            </w:r>
            <w:r>
              <w:rPr>
                <w:rFonts w:hint="default" w:ascii="Arial" w:hAnsi="Arial" w:cs="Arial"/>
                <w:b/>
                <w:sz w:val="22"/>
                <w:szCs w:val="22"/>
                <w:lang w:val="id-ID"/>
              </w:rPr>
              <w:t xml:space="preserve">A </w:t>
            </w: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TAHUN LALU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...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2.1.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Evaluasi Pelaksanaan Renja Tahun Lalu  dan  Capaian Renstra 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2.2.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Analisis Kinerja Pelayanan 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2.3.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Isu-isu Penting Penyelenggaraan Tugas dan Fungsi Balitbangda Provinsi Jambi    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2.4.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Review  Rancangan Awal RKPD   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2.5.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Penalaahan Usulan Program dan Kegiatan Masyarakat    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BAB III</w:t>
            </w:r>
          </w:p>
        </w:tc>
        <w:tc>
          <w:tcPr>
            <w:tcW w:w="7653" w:type="dxa"/>
            <w:gridSpan w:val="4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TUJUAN  DAN SASARAN BALITBANGDA PROVINSI JAMBI 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3.1.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Telaahan terhadap Kebijakan Nasional   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3.2.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Tujuan dan Sasaran Renja   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70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3.3.</w:t>
            </w:r>
          </w:p>
        </w:tc>
        <w:tc>
          <w:tcPr>
            <w:tcW w:w="6945" w:type="dxa"/>
            <w:gridSpan w:val="3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Program dan Kegaiatan   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93" w:type="dxa"/>
          </w:tcPr>
          <w:p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BAB IV</w:t>
            </w:r>
          </w:p>
        </w:tc>
        <w:tc>
          <w:tcPr>
            <w:tcW w:w="7653" w:type="dxa"/>
            <w:gridSpan w:val="4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PENUTUP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 ....................................................................................................</w:t>
            </w:r>
          </w:p>
        </w:tc>
        <w:tc>
          <w:tcPr>
            <w:tcW w:w="56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5</w:t>
            </w:r>
          </w:p>
        </w:tc>
      </w:tr>
    </w:tbl>
    <w:p>
      <w:pPr>
        <w:spacing w:line="360" w:lineRule="auto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>DAFTAR TABEL</w:t>
      </w:r>
    </w:p>
    <w:p>
      <w:pPr>
        <w:spacing w:line="360" w:lineRule="auto"/>
        <w:rPr>
          <w:rFonts w:ascii="Arial" w:hAnsi="Arial" w:cs="Arial"/>
          <w:b/>
          <w:sz w:val="22"/>
          <w:szCs w:val="22"/>
          <w:lang w:val="id-ID"/>
        </w:rPr>
      </w:pPr>
    </w:p>
    <w:tbl>
      <w:tblPr>
        <w:tblStyle w:val="18"/>
        <w:tblW w:w="907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6946"/>
        <w:gridCol w:w="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1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TABEL 2.1.</w:t>
            </w:r>
          </w:p>
        </w:tc>
        <w:tc>
          <w:tcPr>
            <w:tcW w:w="6946" w:type="dxa"/>
          </w:tcPr>
          <w:p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Evaluasi Hasil Kerja Balitbangda Provinsi Jambi Sampai dengan Tahun 201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...................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....................................................................  </w:t>
            </w:r>
          </w:p>
        </w:tc>
        <w:tc>
          <w:tcPr>
            <w:tcW w:w="70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7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1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TABEL 2.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</w:p>
        </w:tc>
        <w:tc>
          <w:tcPr>
            <w:tcW w:w="6946" w:type="dxa"/>
          </w:tcPr>
          <w:p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Pencapaian Kinerja Pelayanan Balitbangda Provinsi Jambi ...............</w:t>
            </w:r>
          </w:p>
        </w:tc>
        <w:tc>
          <w:tcPr>
            <w:tcW w:w="70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1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TABEL 2.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</w:p>
        </w:tc>
        <w:tc>
          <w:tcPr>
            <w:tcW w:w="6946" w:type="dxa"/>
          </w:tcPr>
          <w:p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Review terhadap RKPD Tahun 202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................................................</w:t>
            </w:r>
          </w:p>
        </w:tc>
        <w:tc>
          <w:tcPr>
            <w:tcW w:w="708" w:type="dxa"/>
          </w:tcPr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18" w:type="dxa"/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TABEL 3.1</w:t>
            </w:r>
          </w:p>
        </w:tc>
        <w:tc>
          <w:tcPr>
            <w:tcW w:w="6946" w:type="dxa"/>
          </w:tcPr>
          <w:p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Rencana Program dan Kegiatan Balitbangda Provinsi Jambi               Tahun 2020   dan Prakiraan Maju Tahun 2021   .................................</w:t>
            </w:r>
          </w:p>
        </w:tc>
        <w:tc>
          <w:tcPr>
            <w:tcW w:w="708" w:type="dxa"/>
          </w:tcPr>
          <w:p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>
            <w:pPr>
              <w:spacing w:line="360" w:lineRule="auto"/>
              <w:jc w:val="right"/>
              <w:rPr>
                <w:rFonts w:hint="default" w:ascii="Arial" w:hAnsi="Arial" w:cs="Arial"/>
                <w:sz w:val="22"/>
                <w:szCs w:val="22"/>
                <w:lang w:val="id-ID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id-ID"/>
              </w:rPr>
              <w:t>33</w:t>
            </w:r>
          </w:p>
        </w:tc>
      </w:tr>
    </w:tbl>
    <w:p>
      <w:pPr>
        <w:spacing w:line="360" w:lineRule="auto"/>
        <w:rPr>
          <w:rFonts w:ascii="Arial" w:hAnsi="Arial" w:cs="Arial"/>
          <w:b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>
      <w:pPr>
        <w:spacing w:line="360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sectPr>
      <w:headerReference r:id="rId3" w:type="default"/>
      <w:footerReference r:id="rId4" w:type="default"/>
      <w:footerReference r:id="rId5" w:type="even"/>
      <w:pgSz w:w="12247" w:h="18484"/>
      <w:pgMar w:top="1701" w:right="1134" w:bottom="2109" w:left="1701" w:header="720" w:footer="873" w:gutter="0"/>
      <w:pgNumType w:fmt="lowerRoman" w:start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decorative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ascii="Arial Narrow" w:hAnsi="Arial Narrow" w:cs="Arial Narrow"/>
        <w:sz w:val="8"/>
        <w:szCs w:val="8"/>
      </w:rPr>
    </w:pPr>
    <w:r>
      <w:rPr>
        <w:sz w:val="22"/>
      </w:rPr>
      <w:pict>
        <v:shape id="_x0000_s2098" o:spid="_x0000_s2098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  <w:rPr>
                    <w:rFonts w:hint="default"/>
                    <w:lang w:val="id-ID"/>
                  </w:rPr>
                </w:pPr>
                <w:r>
                  <w:rPr>
                    <w:lang w:val="id-ID"/>
                  </w:rPr>
                  <w:fldChar w:fldCharType="begin"/>
                </w:r>
                <w:r>
                  <w:rPr>
                    <w:lang w:val="id-ID"/>
                  </w:rPr>
                  <w:instrText xml:space="preserve"> PAGE  \* MERGEFORMAT </w:instrText>
                </w:r>
                <w:r>
                  <w:rPr>
                    <w:lang w:val="id-ID"/>
                  </w:rPr>
                  <w:fldChar w:fldCharType="separate"/>
                </w:r>
                <w:r>
                  <w:rPr>
                    <w:lang w:val="id-ID"/>
                  </w:rPr>
                  <w:t>i</w:t>
                </w:r>
                <w:r>
                  <w:rPr>
                    <w:lang w:val="id-ID"/>
                  </w:rPr>
                  <w:fldChar w:fldCharType="end"/>
                </w:r>
              </w:p>
            </w:txbxContent>
          </v:textbox>
        </v:shape>
      </w:pict>
    </w:r>
    <w:r>
      <w:rPr>
        <w:rFonts w:ascii="Harrington" w:hAnsi="Harrington"/>
        <w:b/>
        <w:sz w:val="22"/>
        <w:szCs w:val="22"/>
      </w:rPr>
      <w:pict>
        <v:shape id="_x0000_s2056" o:spid="_x0000_s2056" o:spt="32" type="#_x0000_t32" style="position:absolute;left:0pt;margin-left:-0.4pt;margin-top:-3.25pt;height:0pt;width:496.35pt;z-index:251658240;mso-width-relative:page;mso-height-relative:page;" o:connectortype="straight" filled="f" stroked="t" coordsize="21600,21600">
          <v:path arrowok="t"/>
          <v:fill on="f" focussize="0,0"/>
          <v:stroke weight="2.25pt" color="#0070C0"/>
          <v:imagedata o:title=""/>
          <o:lock v:ext="edit"/>
        </v:shape>
      </w:pict>
    </w:r>
    <w:r>
      <w:rPr>
        <w:rFonts w:hint="default" w:ascii="Harrington" w:hAnsi="Harrington"/>
        <w:b/>
        <w:sz w:val="22"/>
        <w:szCs w:val="22"/>
        <w:lang w:val="id-ID"/>
      </w:rPr>
      <w:t xml:space="preserve">                                                                                                    </w:t>
    </w:r>
    <w:r>
      <w:rPr>
        <w:rFonts w:ascii="Harrington" w:hAnsi="Harrington"/>
        <w:b/>
        <w:i/>
        <w:color w:val="000000" w:themeColor="text1"/>
        <w:lang w:val="id-ID"/>
      </w:rPr>
      <w:t xml:space="preserve">Balitbangda Provinsi Jambi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lang w:val="id-ID"/>
      </w:rPr>
    </w:pPr>
  </w:p>
  <w:p>
    <w:pPr>
      <w:rPr>
        <w:lang w:val="id-ID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7"/>
      <w:tblW w:w="9628" w:type="dxa"/>
      <w:tblInd w:w="11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476"/>
      <w:gridCol w:w="1152"/>
    </w:tblGrid>
    <w:tr>
      <w:tblPrEx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8476" w:type="dxa"/>
          <w:tcBorders>
            <w:right w:val="single" w:color="000000" w:themeColor="text1" w:sz="6" w:space="0"/>
          </w:tcBorders>
        </w:tcPr>
        <w:p>
          <w:pPr>
            <w:pStyle w:val="13"/>
            <w:jc w:val="right"/>
            <w:rPr>
              <w:rFonts w:hint="default"/>
              <w:bCs/>
              <w:sz w:val="22"/>
              <w:szCs w:val="22"/>
              <w:lang w:val="id-ID"/>
            </w:rPr>
          </w:pPr>
          <w:r>
            <w:rPr>
              <w:rFonts w:ascii="Algerian" w:hAnsi="Algerian"/>
              <w:sz w:val="22"/>
              <w:szCs w:val="22"/>
              <w:lang w:val="id-ID"/>
            </w:rPr>
            <w:t xml:space="preserve"> </w:t>
          </w:r>
          <w:r>
            <w:rPr>
              <w:rFonts w:ascii="Harrington" w:hAnsi="Harrington"/>
              <w:b/>
              <w:i/>
              <w:color w:val="000000" w:themeColor="text1"/>
              <w:lang w:val="id-ID"/>
            </w:rPr>
            <w:t xml:space="preserve">Rancangan Awal Renja </w:t>
          </w:r>
          <w:r>
            <w:rPr>
              <w:rFonts w:hint="default" w:ascii="Harrington" w:hAnsi="Harrington"/>
              <w:b/>
              <w:i/>
              <w:color w:val="000000" w:themeColor="text1"/>
              <w:lang w:val="id-ID"/>
            </w:rPr>
            <w:t xml:space="preserve"> </w:t>
          </w:r>
          <w:r>
            <w:rPr>
              <w:rFonts w:ascii="Harrington" w:hAnsi="Harrington"/>
              <w:b/>
              <w:i/>
              <w:color w:val="000000" w:themeColor="text1"/>
              <w:lang w:val="id-ID"/>
            </w:rPr>
            <w:t>202</w:t>
          </w:r>
          <w:r>
            <w:rPr>
              <w:rFonts w:hint="default" w:ascii="Harrington" w:hAnsi="Harrington"/>
              <w:b/>
              <w:i/>
              <w:color w:val="000000" w:themeColor="text1"/>
              <w:lang w:val="id-ID"/>
            </w:rPr>
            <w:t>1</w:t>
          </w:r>
        </w:p>
      </w:tc>
      <w:tc>
        <w:tcPr>
          <w:tcW w:w="1152" w:type="dxa"/>
          <w:tcBorders>
            <w:left w:val="single" w:color="000000" w:themeColor="text1" w:sz="6" w:space="0"/>
          </w:tcBorders>
        </w:tcPr>
        <w:p>
          <w:pPr>
            <w:pStyle w:val="13"/>
            <w:rPr>
              <w:sz w:val="22"/>
              <w:szCs w:val="22"/>
            </w:rPr>
          </w:pPr>
        </w:p>
      </w:tc>
    </w:tr>
  </w:tbl>
  <w:p>
    <w:pPr>
      <w:pStyle w:val="13"/>
      <w:rPr>
        <w:sz w:val="22"/>
        <w:szCs w:val="22"/>
      </w:rPr>
    </w:pPr>
    <w:r>
      <w:rPr>
        <w:rFonts w:ascii="Harrington" w:hAnsi="Harrington"/>
        <w:b/>
        <w:sz w:val="22"/>
        <w:szCs w:val="22"/>
        <w:lang w:val="id-ID" w:eastAsia="id-ID"/>
      </w:rPr>
      <w:pict>
        <v:shape id="_x0000_s2097" o:spid="_x0000_s2097" o:spt="32" type="#_x0000_t32" style="position:absolute;left:0pt;margin-left:-6pt;margin-top:13.5pt;height:0pt;width:467.75pt;z-index:251661312;mso-width-relative:page;mso-height-relative:page;" o:connectortype="straight" filled="f" stroked="t" coordsize="21600,21600">
          <v:path arrowok="t"/>
          <v:fill on="f" focussize="0,0"/>
          <v:stroke weight="2.25pt" color="#0070C0"/>
          <v:imagedata o:title=""/>
          <o:lock v:ext="ed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documentProtection w:enforcement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layout v:ext="edit">
      <o:idmap v:ext="edit" data="2"/>
      <o:rules v:ext="edit">
        <o:r id="V:Rule1" type="connector" idref="#_x0000_s2056"/>
        <o:r id="V:Rule2" type="connector" idref="#_x0000_s2097"/>
      </o:rules>
    </o:shapelayout>
  </w:hdrShapeDefaults>
  <w:compat>
    <w:compatSetting w:name="compatibilityMode" w:uri="http://schemas.microsoft.com/office/word" w:val="12"/>
  </w:compat>
  <w:rsids>
    <w:rsidRoot w:val="00961C35"/>
    <w:rsid w:val="00007195"/>
    <w:rsid w:val="00012AC5"/>
    <w:rsid w:val="000150CA"/>
    <w:rsid w:val="00016AE6"/>
    <w:rsid w:val="0002686C"/>
    <w:rsid w:val="00031A6A"/>
    <w:rsid w:val="00033C7D"/>
    <w:rsid w:val="00036FC1"/>
    <w:rsid w:val="00041E02"/>
    <w:rsid w:val="00041E8D"/>
    <w:rsid w:val="0004429E"/>
    <w:rsid w:val="00045E27"/>
    <w:rsid w:val="00046E97"/>
    <w:rsid w:val="000566DC"/>
    <w:rsid w:val="00057610"/>
    <w:rsid w:val="000604FD"/>
    <w:rsid w:val="00063C71"/>
    <w:rsid w:val="000731C8"/>
    <w:rsid w:val="00076D43"/>
    <w:rsid w:val="00077904"/>
    <w:rsid w:val="00077DF6"/>
    <w:rsid w:val="000810B5"/>
    <w:rsid w:val="00082254"/>
    <w:rsid w:val="000832FE"/>
    <w:rsid w:val="000839F2"/>
    <w:rsid w:val="00097E7C"/>
    <w:rsid w:val="000A67BB"/>
    <w:rsid w:val="000A7683"/>
    <w:rsid w:val="000A77FE"/>
    <w:rsid w:val="000B1885"/>
    <w:rsid w:val="000B3B75"/>
    <w:rsid w:val="000B3F3F"/>
    <w:rsid w:val="000B4B3D"/>
    <w:rsid w:val="000C5861"/>
    <w:rsid w:val="000E033F"/>
    <w:rsid w:val="000E2D1A"/>
    <w:rsid w:val="000F0342"/>
    <w:rsid w:val="000F042B"/>
    <w:rsid w:val="000F2435"/>
    <w:rsid w:val="000F337B"/>
    <w:rsid w:val="000F3B81"/>
    <w:rsid w:val="00102AD8"/>
    <w:rsid w:val="00105471"/>
    <w:rsid w:val="00106F38"/>
    <w:rsid w:val="00114279"/>
    <w:rsid w:val="00115ACD"/>
    <w:rsid w:val="00117E15"/>
    <w:rsid w:val="0012178E"/>
    <w:rsid w:val="00124C65"/>
    <w:rsid w:val="00125722"/>
    <w:rsid w:val="00125E4E"/>
    <w:rsid w:val="0012677F"/>
    <w:rsid w:val="00126FF8"/>
    <w:rsid w:val="00127016"/>
    <w:rsid w:val="00132310"/>
    <w:rsid w:val="001343E9"/>
    <w:rsid w:val="00137364"/>
    <w:rsid w:val="00141498"/>
    <w:rsid w:val="00145F5B"/>
    <w:rsid w:val="00153ACC"/>
    <w:rsid w:val="001570C5"/>
    <w:rsid w:val="00161E7E"/>
    <w:rsid w:val="00163700"/>
    <w:rsid w:val="00166FCB"/>
    <w:rsid w:val="001677FE"/>
    <w:rsid w:val="001711FB"/>
    <w:rsid w:val="00173461"/>
    <w:rsid w:val="00173C18"/>
    <w:rsid w:val="00177B24"/>
    <w:rsid w:val="001842C2"/>
    <w:rsid w:val="00190711"/>
    <w:rsid w:val="00193380"/>
    <w:rsid w:val="00197E9C"/>
    <w:rsid w:val="001A0579"/>
    <w:rsid w:val="001A51F7"/>
    <w:rsid w:val="001A5857"/>
    <w:rsid w:val="001A5E39"/>
    <w:rsid w:val="001A62D9"/>
    <w:rsid w:val="001B0BE3"/>
    <w:rsid w:val="001B4B82"/>
    <w:rsid w:val="001B6912"/>
    <w:rsid w:val="001C2CDD"/>
    <w:rsid w:val="001C4AE3"/>
    <w:rsid w:val="001C5464"/>
    <w:rsid w:val="001D4E64"/>
    <w:rsid w:val="001D5636"/>
    <w:rsid w:val="001D56A2"/>
    <w:rsid w:val="001D6578"/>
    <w:rsid w:val="001D79C1"/>
    <w:rsid w:val="001E4057"/>
    <w:rsid w:val="001E56A5"/>
    <w:rsid w:val="001E59DA"/>
    <w:rsid w:val="001E6A31"/>
    <w:rsid w:val="001F297B"/>
    <w:rsid w:val="001F4F22"/>
    <w:rsid w:val="001F500F"/>
    <w:rsid w:val="001F6C47"/>
    <w:rsid w:val="00200451"/>
    <w:rsid w:val="00200798"/>
    <w:rsid w:val="00201434"/>
    <w:rsid w:val="0020392E"/>
    <w:rsid w:val="0020510C"/>
    <w:rsid w:val="00205428"/>
    <w:rsid w:val="00207267"/>
    <w:rsid w:val="00207D2D"/>
    <w:rsid w:val="00211FE6"/>
    <w:rsid w:val="00212985"/>
    <w:rsid w:val="00214F76"/>
    <w:rsid w:val="002154E3"/>
    <w:rsid w:val="0021589B"/>
    <w:rsid w:val="00216C6E"/>
    <w:rsid w:val="00217828"/>
    <w:rsid w:val="00222C5C"/>
    <w:rsid w:val="00222E45"/>
    <w:rsid w:val="002233BC"/>
    <w:rsid w:val="00223B26"/>
    <w:rsid w:val="002254A4"/>
    <w:rsid w:val="002323F5"/>
    <w:rsid w:val="00234152"/>
    <w:rsid w:val="00234344"/>
    <w:rsid w:val="002357AC"/>
    <w:rsid w:val="00235F01"/>
    <w:rsid w:val="002439B4"/>
    <w:rsid w:val="00244828"/>
    <w:rsid w:val="002448A6"/>
    <w:rsid w:val="00244B3B"/>
    <w:rsid w:val="002464B2"/>
    <w:rsid w:val="002516BD"/>
    <w:rsid w:val="0025586E"/>
    <w:rsid w:val="0025718F"/>
    <w:rsid w:val="0026138E"/>
    <w:rsid w:val="00262C66"/>
    <w:rsid w:val="00262E26"/>
    <w:rsid w:val="00263BBC"/>
    <w:rsid w:val="0027249C"/>
    <w:rsid w:val="00280B7E"/>
    <w:rsid w:val="00281A06"/>
    <w:rsid w:val="00284092"/>
    <w:rsid w:val="00290BE3"/>
    <w:rsid w:val="00297011"/>
    <w:rsid w:val="002A615A"/>
    <w:rsid w:val="002A65FA"/>
    <w:rsid w:val="002B042C"/>
    <w:rsid w:val="002B14B3"/>
    <w:rsid w:val="002B3B87"/>
    <w:rsid w:val="002B48A8"/>
    <w:rsid w:val="002B4DBF"/>
    <w:rsid w:val="002C1893"/>
    <w:rsid w:val="002C4575"/>
    <w:rsid w:val="002C6549"/>
    <w:rsid w:val="002D105F"/>
    <w:rsid w:val="002D1271"/>
    <w:rsid w:val="002D6720"/>
    <w:rsid w:val="002D6BAD"/>
    <w:rsid w:val="002E00A5"/>
    <w:rsid w:val="002E572F"/>
    <w:rsid w:val="002E75A2"/>
    <w:rsid w:val="002F6101"/>
    <w:rsid w:val="00300364"/>
    <w:rsid w:val="00300D22"/>
    <w:rsid w:val="00300D6F"/>
    <w:rsid w:val="003066D2"/>
    <w:rsid w:val="0031058B"/>
    <w:rsid w:val="00311B9F"/>
    <w:rsid w:val="003132D2"/>
    <w:rsid w:val="0032102A"/>
    <w:rsid w:val="003265AA"/>
    <w:rsid w:val="00332FD5"/>
    <w:rsid w:val="003332CC"/>
    <w:rsid w:val="00333629"/>
    <w:rsid w:val="003353BE"/>
    <w:rsid w:val="00341FD0"/>
    <w:rsid w:val="00347177"/>
    <w:rsid w:val="003476A1"/>
    <w:rsid w:val="00354793"/>
    <w:rsid w:val="00363657"/>
    <w:rsid w:val="003757D0"/>
    <w:rsid w:val="0038081E"/>
    <w:rsid w:val="00381FEA"/>
    <w:rsid w:val="00386388"/>
    <w:rsid w:val="0039143A"/>
    <w:rsid w:val="0039608E"/>
    <w:rsid w:val="003A0C0D"/>
    <w:rsid w:val="003A3A7A"/>
    <w:rsid w:val="003B0FED"/>
    <w:rsid w:val="003B23B8"/>
    <w:rsid w:val="003B28A3"/>
    <w:rsid w:val="003B4BBE"/>
    <w:rsid w:val="003B6D06"/>
    <w:rsid w:val="003B6FBD"/>
    <w:rsid w:val="003C0547"/>
    <w:rsid w:val="003C4A40"/>
    <w:rsid w:val="003C5A14"/>
    <w:rsid w:val="003C6818"/>
    <w:rsid w:val="003D3FFB"/>
    <w:rsid w:val="003D60EB"/>
    <w:rsid w:val="003E19C0"/>
    <w:rsid w:val="003E28F2"/>
    <w:rsid w:val="003E61FD"/>
    <w:rsid w:val="003F163E"/>
    <w:rsid w:val="003F1770"/>
    <w:rsid w:val="003F1CAE"/>
    <w:rsid w:val="003F2738"/>
    <w:rsid w:val="003F35DB"/>
    <w:rsid w:val="003F6F98"/>
    <w:rsid w:val="003F717D"/>
    <w:rsid w:val="003F7C70"/>
    <w:rsid w:val="00404212"/>
    <w:rsid w:val="00420639"/>
    <w:rsid w:val="00421A77"/>
    <w:rsid w:val="00421AB3"/>
    <w:rsid w:val="00431D04"/>
    <w:rsid w:val="004321B1"/>
    <w:rsid w:val="00441C36"/>
    <w:rsid w:val="00442700"/>
    <w:rsid w:val="00445D34"/>
    <w:rsid w:val="004513A0"/>
    <w:rsid w:val="004523B1"/>
    <w:rsid w:val="00457A69"/>
    <w:rsid w:val="004657DC"/>
    <w:rsid w:val="00466386"/>
    <w:rsid w:val="004719AC"/>
    <w:rsid w:val="004776F8"/>
    <w:rsid w:val="00487413"/>
    <w:rsid w:val="0049766D"/>
    <w:rsid w:val="004A28C2"/>
    <w:rsid w:val="004A6BAC"/>
    <w:rsid w:val="004B068E"/>
    <w:rsid w:val="004B14C6"/>
    <w:rsid w:val="004B7DA2"/>
    <w:rsid w:val="004B7FC1"/>
    <w:rsid w:val="004C3CC2"/>
    <w:rsid w:val="004C5F7E"/>
    <w:rsid w:val="004D1B5E"/>
    <w:rsid w:val="004D484A"/>
    <w:rsid w:val="004D5D1E"/>
    <w:rsid w:val="004D6210"/>
    <w:rsid w:val="004D6C33"/>
    <w:rsid w:val="004E0112"/>
    <w:rsid w:val="004E242A"/>
    <w:rsid w:val="004E2CFC"/>
    <w:rsid w:val="004E3C34"/>
    <w:rsid w:val="00505C17"/>
    <w:rsid w:val="00514034"/>
    <w:rsid w:val="00515D01"/>
    <w:rsid w:val="00521E62"/>
    <w:rsid w:val="00522439"/>
    <w:rsid w:val="00524AA5"/>
    <w:rsid w:val="00531D96"/>
    <w:rsid w:val="005331A8"/>
    <w:rsid w:val="00542CCB"/>
    <w:rsid w:val="005433FB"/>
    <w:rsid w:val="0054401F"/>
    <w:rsid w:val="00545A35"/>
    <w:rsid w:val="00545B37"/>
    <w:rsid w:val="00547DD8"/>
    <w:rsid w:val="00553137"/>
    <w:rsid w:val="005576E6"/>
    <w:rsid w:val="00561CB9"/>
    <w:rsid w:val="00563D17"/>
    <w:rsid w:val="00564A71"/>
    <w:rsid w:val="00566C40"/>
    <w:rsid w:val="0057011C"/>
    <w:rsid w:val="0057593F"/>
    <w:rsid w:val="00575EC7"/>
    <w:rsid w:val="00577641"/>
    <w:rsid w:val="00580D4D"/>
    <w:rsid w:val="00585D5B"/>
    <w:rsid w:val="00593001"/>
    <w:rsid w:val="00593DBF"/>
    <w:rsid w:val="005942DA"/>
    <w:rsid w:val="005A08B8"/>
    <w:rsid w:val="005A24BF"/>
    <w:rsid w:val="005A30F6"/>
    <w:rsid w:val="005A6605"/>
    <w:rsid w:val="005A6CC9"/>
    <w:rsid w:val="005B2CDB"/>
    <w:rsid w:val="005B4EA4"/>
    <w:rsid w:val="005B7578"/>
    <w:rsid w:val="005C52D3"/>
    <w:rsid w:val="005C6C72"/>
    <w:rsid w:val="005C7F85"/>
    <w:rsid w:val="005D191F"/>
    <w:rsid w:val="005D210F"/>
    <w:rsid w:val="005D25BA"/>
    <w:rsid w:val="005D32B7"/>
    <w:rsid w:val="005E06C6"/>
    <w:rsid w:val="005E2E88"/>
    <w:rsid w:val="005E5039"/>
    <w:rsid w:val="005F1F8A"/>
    <w:rsid w:val="005F3033"/>
    <w:rsid w:val="005F3470"/>
    <w:rsid w:val="005F4140"/>
    <w:rsid w:val="005F4423"/>
    <w:rsid w:val="005F5377"/>
    <w:rsid w:val="005F6A41"/>
    <w:rsid w:val="005F79C2"/>
    <w:rsid w:val="00605C76"/>
    <w:rsid w:val="00606AEA"/>
    <w:rsid w:val="00612564"/>
    <w:rsid w:val="00612B26"/>
    <w:rsid w:val="00613895"/>
    <w:rsid w:val="00614679"/>
    <w:rsid w:val="0061756E"/>
    <w:rsid w:val="00620DA0"/>
    <w:rsid w:val="00623366"/>
    <w:rsid w:val="00626707"/>
    <w:rsid w:val="006326D5"/>
    <w:rsid w:val="00636794"/>
    <w:rsid w:val="006516EB"/>
    <w:rsid w:val="0065445C"/>
    <w:rsid w:val="00654825"/>
    <w:rsid w:val="00655DFB"/>
    <w:rsid w:val="00660EB3"/>
    <w:rsid w:val="006616A9"/>
    <w:rsid w:val="006657BB"/>
    <w:rsid w:val="00671C25"/>
    <w:rsid w:val="00674B05"/>
    <w:rsid w:val="00681DCA"/>
    <w:rsid w:val="0068351D"/>
    <w:rsid w:val="00685633"/>
    <w:rsid w:val="006876B2"/>
    <w:rsid w:val="00687773"/>
    <w:rsid w:val="00692AA0"/>
    <w:rsid w:val="00697DAB"/>
    <w:rsid w:val="006A1A84"/>
    <w:rsid w:val="006A5093"/>
    <w:rsid w:val="006A678D"/>
    <w:rsid w:val="006A762D"/>
    <w:rsid w:val="006B1621"/>
    <w:rsid w:val="006B19F2"/>
    <w:rsid w:val="006B26EB"/>
    <w:rsid w:val="006B52DF"/>
    <w:rsid w:val="006B7A81"/>
    <w:rsid w:val="006C3296"/>
    <w:rsid w:val="006D18DC"/>
    <w:rsid w:val="006D37B0"/>
    <w:rsid w:val="006D6BB6"/>
    <w:rsid w:val="006D6D97"/>
    <w:rsid w:val="006E25DB"/>
    <w:rsid w:val="006E5C12"/>
    <w:rsid w:val="006F73D9"/>
    <w:rsid w:val="006F7C74"/>
    <w:rsid w:val="007011D2"/>
    <w:rsid w:val="00701433"/>
    <w:rsid w:val="00701EAE"/>
    <w:rsid w:val="007056CD"/>
    <w:rsid w:val="00713572"/>
    <w:rsid w:val="007138B4"/>
    <w:rsid w:val="007151E9"/>
    <w:rsid w:val="007156ED"/>
    <w:rsid w:val="00715849"/>
    <w:rsid w:val="0071614A"/>
    <w:rsid w:val="00720357"/>
    <w:rsid w:val="00721311"/>
    <w:rsid w:val="007246DA"/>
    <w:rsid w:val="00732AF2"/>
    <w:rsid w:val="00732B79"/>
    <w:rsid w:val="00735A9E"/>
    <w:rsid w:val="00735BEF"/>
    <w:rsid w:val="00747D25"/>
    <w:rsid w:val="00750953"/>
    <w:rsid w:val="00755084"/>
    <w:rsid w:val="007572D8"/>
    <w:rsid w:val="00762ABE"/>
    <w:rsid w:val="00764296"/>
    <w:rsid w:val="00767CF7"/>
    <w:rsid w:val="00773B66"/>
    <w:rsid w:val="00774328"/>
    <w:rsid w:val="007751EC"/>
    <w:rsid w:val="0077540C"/>
    <w:rsid w:val="007776DC"/>
    <w:rsid w:val="0078093D"/>
    <w:rsid w:val="007834D1"/>
    <w:rsid w:val="007845EA"/>
    <w:rsid w:val="007902ED"/>
    <w:rsid w:val="00790F25"/>
    <w:rsid w:val="00792D32"/>
    <w:rsid w:val="00796293"/>
    <w:rsid w:val="00796322"/>
    <w:rsid w:val="007A1644"/>
    <w:rsid w:val="007A2761"/>
    <w:rsid w:val="007A44BC"/>
    <w:rsid w:val="007A7BCD"/>
    <w:rsid w:val="007B0145"/>
    <w:rsid w:val="007B0207"/>
    <w:rsid w:val="007B1465"/>
    <w:rsid w:val="007C008F"/>
    <w:rsid w:val="007C17C9"/>
    <w:rsid w:val="007C38CE"/>
    <w:rsid w:val="007C3FA8"/>
    <w:rsid w:val="007C4230"/>
    <w:rsid w:val="007C5282"/>
    <w:rsid w:val="007D34E4"/>
    <w:rsid w:val="007E0D95"/>
    <w:rsid w:val="007E2E01"/>
    <w:rsid w:val="007E3195"/>
    <w:rsid w:val="007E3B88"/>
    <w:rsid w:val="007E7FD5"/>
    <w:rsid w:val="007F0F21"/>
    <w:rsid w:val="007F1A50"/>
    <w:rsid w:val="007F1E69"/>
    <w:rsid w:val="007F2004"/>
    <w:rsid w:val="007F2E89"/>
    <w:rsid w:val="007F30E1"/>
    <w:rsid w:val="007F3B39"/>
    <w:rsid w:val="00800C6A"/>
    <w:rsid w:val="00801C95"/>
    <w:rsid w:val="00812032"/>
    <w:rsid w:val="0081254E"/>
    <w:rsid w:val="0081404D"/>
    <w:rsid w:val="008170B4"/>
    <w:rsid w:val="008216C6"/>
    <w:rsid w:val="00822E5D"/>
    <w:rsid w:val="0082432F"/>
    <w:rsid w:val="00826CD4"/>
    <w:rsid w:val="00831C54"/>
    <w:rsid w:val="008346BC"/>
    <w:rsid w:val="00835A25"/>
    <w:rsid w:val="00852E17"/>
    <w:rsid w:val="0085356A"/>
    <w:rsid w:val="00856427"/>
    <w:rsid w:val="008569FC"/>
    <w:rsid w:val="00871A7E"/>
    <w:rsid w:val="008742C2"/>
    <w:rsid w:val="00882794"/>
    <w:rsid w:val="008833F7"/>
    <w:rsid w:val="00884A27"/>
    <w:rsid w:val="00892717"/>
    <w:rsid w:val="00892E69"/>
    <w:rsid w:val="008948AA"/>
    <w:rsid w:val="00895009"/>
    <w:rsid w:val="00895B9B"/>
    <w:rsid w:val="00895F49"/>
    <w:rsid w:val="0089635A"/>
    <w:rsid w:val="00896636"/>
    <w:rsid w:val="00896DB0"/>
    <w:rsid w:val="008A092B"/>
    <w:rsid w:val="008A2AC2"/>
    <w:rsid w:val="008B0E82"/>
    <w:rsid w:val="008B20F6"/>
    <w:rsid w:val="008B2ABB"/>
    <w:rsid w:val="008B2B1F"/>
    <w:rsid w:val="008B2D79"/>
    <w:rsid w:val="008B503E"/>
    <w:rsid w:val="008B52D4"/>
    <w:rsid w:val="008B6F30"/>
    <w:rsid w:val="008B7720"/>
    <w:rsid w:val="008C10CC"/>
    <w:rsid w:val="008C7002"/>
    <w:rsid w:val="008D23C2"/>
    <w:rsid w:val="008E7B34"/>
    <w:rsid w:val="008F2B4F"/>
    <w:rsid w:val="008F5B25"/>
    <w:rsid w:val="008F7260"/>
    <w:rsid w:val="00903809"/>
    <w:rsid w:val="009048F9"/>
    <w:rsid w:val="00904EA4"/>
    <w:rsid w:val="00922521"/>
    <w:rsid w:val="00923E9B"/>
    <w:rsid w:val="0092610B"/>
    <w:rsid w:val="009266F6"/>
    <w:rsid w:val="00932639"/>
    <w:rsid w:val="009336BC"/>
    <w:rsid w:val="00933F13"/>
    <w:rsid w:val="00937A58"/>
    <w:rsid w:val="009466B2"/>
    <w:rsid w:val="0094783A"/>
    <w:rsid w:val="0095176E"/>
    <w:rsid w:val="009521DF"/>
    <w:rsid w:val="00960669"/>
    <w:rsid w:val="009611DE"/>
    <w:rsid w:val="00961C35"/>
    <w:rsid w:val="009668F4"/>
    <w:rsid w:val="00977554"/>
    <w:rsid w:val="00983871"/>
    <w:rsid w:val="009851DF"/>
    <w:rsid w:val="00987894"/>
    <w:rsid w:val="00987BB5"/>
    <w:rsid w:val="009923E7"/>
    <w:rsid w:val="009933A0"/>
    <w:rsid w:val="00994F20"/>
    <w:rsid w:val="009A11E5"/>
    <w:rsid w:val="009A69BF"/>
    <w:rsid w:val="009B5041"/>
    <w:rsid w:val="009C255D"/>
    <w:rsid w:val="009C362D"/>
    <w:rsid w:val="009D21CC"/>
    <w:rsid w:val="009D4BFE"/>
    <w:rsid w:val="009D7276"/>
    <w:rsid w:val="009E1DC4"/>
    <w:rsid w:val="009E2ADD"/>
    <w:rsid w:val="009E2C9C"/>
    <w:rsid w:val="009E6721"/>
    <w:rsid w:val="009F0E0A"/>
    <w:rsid w:val="009F1591"/>
    <w:rsid w:val="009F30E1"/>
    <w:rsid w:val="009F67FB"/>
    <w:rsid w:val="009F7B93"/>
    <w:rsid w:val="00A06A36"/>
    <w:rsid w:val="00A07187"/>
    <w:rsid w:val="00A074BA"/>
    <w:rsid w:val="00A1065D"/>
    <w:rsid w:val="00A15E8F"/>
    <w:rsid w:val="00A1603C"/>
    <w:rsid w:val="00A16729"/>
    <w:rsid w:val="00A17661"/>
    <w:rsid w:val="00A2041D"/>
    <w:rsid w:val="00A21F4B"/>
    <w:rsid w:val="00A23FAF"/>
    <w:rsid w:val="00A242FA"/>
    <w:rsid w:val="00A26C3A"/>
    <w:rsid w:val="00A326F4"/>
    <w:rsid w:val="00A343B7"/>
    <w:rsid w:val="00A35E0A"/>
    <w:rsid w:val="00A40AFD"/>
    <w:rsid w:val="00A416F0"/>
    <w:rsid w:val="00A41895"/>
    <w:rsid w:val="00A42E0E"/>
    <w:rsid w:val="00A43768"/>
    <w:rsid w:val="00A507D6"/>
    <w:rsid w:val="00A51B60"/>
    <w:rsid w:val="00A54456"/>
    <w:rsid w:val="00A55886"/>
    <w:rsid w:val="00A56636"/>
    <w:rsid w:val="00A57972"/>
    <w:rsid w:val="00A70053"/>
    <w:rsid w:val="00A744BE"/>
    <w:rsid w:val="00A7738E"/>
    <w:rsid w:val="00A824CB"/>
    <w:rsid w:val="00A840B1"/>
    <w:rsid w:val="00A90303"/>
    <w:rsid w:val="00A92F7C"/>
    <w:rsid w:val="00AA1787"/>
    <w:rsid w:val="00AA2573"/>
    <w:rsid w:val="00AA337F"/>
    <w:rsid w:val="00AA3CBE"/>
    <w:rsid w:val="00AA4012"/>
    <w:rsid w:val="00AA61B8"/>
    <w:rsid w:val="00AA6233"/>
    <w:rsid w:val="00AB68F9"/>
    <w:rsid w:val="00AC3014"/>
    <w:rsid w:val="00AC3698"/>
    <w:rsid w:val="00AC5A49"/>
    <w:rsid w:val="00AD33AD"/>
    <w:rsid w:val="00AD44A4"/>
    <w:rsid w:val="00AD640B"/>
    <w:rsid w:val="00AE0949"/>
    <w:rsid w:val="00AE2A78"/>
    <w:rsid w:val="00AE3BB8"/>
    <w:rsid w:val="00AE49C6"/>
    <w:rsid w:val="00AE5172"/>
    <w:rsid w:val="00AE58BE"/>
    <w:rsid w:val="00AE74D8"/>
    <w:rsid w:val="00AF084C"/>
    <w:rsid w:val="00AF1483"/>
    <w:rsid w:val="00AF7D9F"/>
    <w:rsid w:val="00B0012B"/>
    <w:rsid w:val="00B02098"/>
    <w:rsid w:val="00B05481"/>
    <w:rsid w:val="00B10092"/>
    <w:rsid w:val="00B11A06"/>
    <w:rsid w:val="00B128C9"/>
    <w:rsid w:val="00B12ACC"/>
    <w:rsid w:val="00B12C08"/>
    <w:rsid w:val="00B14183"/>
    <w:rsid w:val="00B211A2"/>
    <w:rsid w:val="00B27B73"/>
    <w:rsid w:val="00B306F9"/>
    <w:rsid w:val="00B345B5"/>
    <w:rsid w:val="00B37E4F"/>
    <w:rsid w:val="00B403F6"/>
    <w:rsid w:val="00B50C72"/>
    <w:rsid w:val="00B55A4E"/>
    <w:rsid w:val="00B561CC"/>
    <w:rsid w:val="00B5689A"/>
    <w:rsid w:val="00B61043"/>
    <w:rsid w:val="00B62984"/>
    <w:rsid w:val="00B64972"/>
    <w:rsid w:val="00B65550"/>
    <w:rsid w:val="00B67AE1"/>
    <w:rsid w:val="00B76AA7"/>
    <w:rsid w:val="00B843FC"/>
    <w:rsid w:val="00B86A16"/>
    <w:rsid w:val="00B958A9"/>
    <w:rsid w:val="00B964CF"/>
    <w:rsid w:val="00B97087"/>
    <w:rsid w:val="00B97E73"/>
    <w:rsid w:val="00BA15EA"/>
    <w:rsid w:val="00BA19EE"/>
    <w:rsid w:val="00BA4007"/>
    <w:rsid w:val="00BB3C56"/>
    <w:rsid w:val="00BB459F"/>
    <w:rsid w:val="00BB55A3"/>
    <w:rsid w:val="00BB5C03"/>
    <w:rsid w:val="00BB6039"/>
    <w:rsid w:val="00BB77FA"/>
    <w:rsid w:val="00BD179C"/>
    <w:rsid w:val="00BD2EEE"/>
    <w:rsid w:val="00BD6281"/>
    <w:rsid w:val="00BD639D"/>
    <w:rsid w:val="00BE1079"/>
    <w:rsid w:val="00BE15CC"/>
    <w:rsid w:val="00BE16E1"/>
    <w:rsid w:val="00BE2183"/>
    <w:rsid w:val="00BE260E"/>
    <w:rsid w:val="00BE4581"/>
    <w:rsid w:val="00BE74D2"/>
    <w:rsid w:val="00BF0984"/>
    <w:rsid w:val="00BF37B9"/>
    <w:rsid w:val="00BF79FD"/>
    <w:rsid w:val="00C022A0"/>
    <w:rsid w:val="00C07652"/>
    <w:rsid w:val="00C11510"/>
    <w:rsid w:val="00C122F9"/>
    <w:rsid w:val="00C15158"/>
    <w:rsid w:val="00C1566C"/>
    <w:rsid w:val="00C16FEE"/>
    <w:rsid w:val="00C17825"/>
    <w:rsid w:val="00C17FD9"/>
    <w:rsid w:val="00C41638"/>
    <w:rsid w:val="00C42CB7"/>
    <w:rsid w:val="00C444E1"/>
    <w:rsid w:val="00C44EA3"/>
    <w:rsid w:val="00C45E8A"/>
    <w:rsid w:val="00C523DF"/>
    <w:rsid w:val="00C54486"/>
    <w:rsid w:val="00C5602E"/>
    <w:rsid w:val="00C60B98"/>
    <w:rsid w:val="00C62CE3"/>
    <w:rsid w:val="00C72FF8"/>
    <w:rsid w:val="00C7480E"/>
    <w:rsid w:val="00C837F6"/>
    <w:rsid w:val="00C841AA"/>
    <w:rsid w:val="00C8654C"/>
    <w:rsid w:val="00C90F79"/>
    <w:rsid w:val="00C93461"/>
    <w:rsid w:val="00C94038"/>
    <w:rsid w:val="00C94AF5"/>
    <w:rsid w:val="00C962CE"/>
    <w:rsid w:val="00CA2D78"/>
    <w:rsid w:val="00CA3808"/>
    <w:rsid w:val="00CA4B33"/>
    <w:rsid w:val="00CB0029"/>
    <w:rsid w:val="00CB439F"/>
    <w:rsid w:val="00CB72A4"/>
    <w:rsid w:val="00CC76D7"/>
    <w:rsid w:val="00CD0BC1"/>
    <w:rsid w:val="00CD1A43"/>
    <w:rsid w:val="00CD1E10"/>
    <w:rsid w:val="00CD2546"/>
    <w:rsid w:val="00CD365A"/>
    <w:rsid w:val="00CD4368"/>
    <w:rsid w:val="00CD469F"/>
    <w:rsid w:val="00CD6F59"/>
    <w:rsid w:val="00CE340A"/>
    <w:rsid w:val="00CE38E6"/>
    <w:rsid w:val="00CE7A14"/>
    <w:rsid w:val="00CF1616"/>
    <w:rsid w:val="00CF306F"/>
    <w:rsid w:val="00CF76BE"/>
    <w:rsid w:val="00CF7CBF"/>
    <w:rsid w:val="00D02136"/>
    <w:rsid w:val="00D048ED"/>
    <w:rsid w:val="00D06A31"/>
    <w:rsid w:val="00D06F99"/>
    <w:rsid w:val="00D07CE6"/>
    <w:rsid w:val="00D173F2"/>
    <w:rsid w:val="00D20031"/>
    <w:rsid w:val="00D2351F"/>
    <w:rsid w:val="00D25598"/>
    <w:rsid w:val="00D347E4"/>
    <w:rsid w:val="00D35336"/>
    <w:rsid w:val="00D35B23"/>
    <w:rsid w:val="00D41048"/>
    <w:rsid w:val="00D42F81"/>
    <w:rsid w:val="00D46A92"/>
    <w:rsid w:val="00D50267"/>
    <w:rsid w:val="00D50955"/>
    <w:rsid w:val="00D5146B"/>
    <w:rsid w:val="00D64A6D"/>
    <w:rsid w:val="00D6733C"/>
    <w:rsid w:val="00D675A4"/>
    <w:rsid w:val="00D71FAA"/>
    <w:rsid w:val="00D75649"/>
    <w:rsid w:val="00D800A5"/>
    <w:rsid w:val="00D820AC"/>
    <w:rsid w:val="00D828A1"/>
    <w:rsid w:val="00D84929"/>
    <w:rsid w:val="00D8726B"/>
    <w:rsid w:val="00D872CC"/>
    <w:rsid w:val="00D91333"/>
    <w:rsid w:val="00DA060F"/>
    <w:rsid w:val="00DA2B4D"/>
    <w:rsid w:val="00DB5820"/>
    <w:rsid w:val="00DB69DF"/>
    <w:rsid w:val="00DC1DF9"/>
    <w:rsid w:val="00DC223B"/>
    <w:rsid w:val="00DC47BE"/>
    <w:rsid w:val="00DC71A1"/>
    <w:rsid w:val="00DC7399"/>
    <w:rsid w:val="00DD23D0"/>
    <w:rsid w:val="00DE2AFB"/>
    <w:rsid w:val="00DE5434"/>
    <w:rsid w:val="00DE54C8"/>
    <w:rsid w:val="00DF2A03"/>
    <w:rsid w:val="00DF4B64"/>
    <w:rsid w:val="00DF6887"/>
    <w:rsid w:val="00E00E65"/>
    <w:rsid w:val="00E042F3"/>
    <w:rsid w:val="00E04FD8"/>
    <w:rsid w:val="00E14FBA"/>
    <w:rsid w:val="00E15003"/>
    <w:rsid w:val="00E16632"/>
    <w:rsid w:val="00E244EE"/>
    <w:rsid w:val="00E26C0E"/>
    <w:rsid w:val="00E307D6"/>
    <w:rsid w:val="00E31D8A"/>
    <w:rsid w:val="00E31DFC"/>
    <w:rsid w:val="00E32162"/>
    <w:rsid w:val="00E329E4"/>
    <w:rsid w:val="00E36339"/>
    <w:rsid w:val="00E3729B"/>
    <w:rsid w:val="00E3737F"/>
    <w:rsid w:val="00E509B3"/>
    <w:rsid w:val="00E51328"/>
    <w:rsid w:val="00E57E05"/>
    <w:rsid w:val="00E603C6"/>
    <w:rsid w:val="00E635D3"/>
    <w:rsid w:val="00E71918"/>
    <w:rsid w:val="00E8147C"/>
    <w:rsid w:val="00E82217"/>
    <w:rsid w:val="00E82AD2"/>
    <w:rsid w:val="00E87A3E"/>
    <w:rsid w:val="00E90F33"/>
    <w:rsid w:val="00E91B45"/>
    <w:rsid w:val="00E9343F"/>
    <w:rsid w:val="00E96AB2"/>
    <w:rsid w:val="00E97916"/>
    <w:rsid w:val="00EA1E81"/>
    <w:rsid w:val="00EA6F6B"/>
    <w:rsid w:val="00EB01B1"/>
    <w:rsid w:val="00EB0594"/>
    <w:rsid w:val="00EB1DEE"/>
    <w:rsid w:val="00EB1F5B"/>
    <w:rsid w:val="00EB279A"/>
    <w:rsid w:val="00EB4458"/>
    <w:rsid w:val="00EB5D86"/>
    <w:rsid w:val="00EB666A"/>
    <w:rsid w:val="00EB6705"/>
    <w:rsid w:val="00EC07F6"/>
    <w:rsid w:val="00EC2C17"/>
    <w:rsid w:val="00ED35D9"/>
    <w:rsid w:val="00ED3951"/>
    <w:rsid w:val="00EF161C"/>
    <w:rsid w:val="00EF189E"/>
    <w:rsid w:val="00EF2F49"/>
    <w:rsid w:val="00EF401C"/>
    <w:rsid w:val="00EF41D7"/>
    <w:rsid w:val="00EF4DD4"/>
    <w:rsid w:val="00EF64D8"/>
    <w:rsid w:val="00EF6D53"/>
    <w:rsid w:val="00F00641"/>
    <w:rsid w:val="00F00699"/>
    <w:rsid w:val="00F04FA3"/>
    <w:rsid w:val="00F159B7"/>
    <w:rsid w:val="00F22A0F"/>
    <w:rsid w:val="00F22E07"/>
    <w:rsid w:val="00F23602"/>
    <w:rsid w:val="00F272E1"/>
    <w:rsid w:val="00F3645F"/>
    <w:rsid w:val="00F41DDD"/>
    <w:rsid w:val="00F41F3F"/>
    <w:rsid w:val="00F43050"/>
    <w:rsid w:val="00F449AF"/>
    <w:rsid w:val="00F457CA"/>
    <w:rsid w:val="00F45CBC"/>
    <w:rsid w:val="00F4629E"/>
    <w:rsid w:val="00F474E2"/>
    <w:rsid w:val="00F51CD8"/>
    <w:rsid w:val="00F53750"/>
    <w:rsid w:val="00F54F41"/>
    <w:rsid w:val="00F55DA8"/>
    <w:rsid w:val="00F571C4"/>
    <w:rsid w:val="00F801BA"/>
    <w:rsid w:val="00F80C0A"/>
    <w:rsid w:val="00F8349E"/>
    <w:rsid w:val="00F8387F"/>
    <w:rsid w:val="00F86705"/>
    <w:rsid w:val="00F92530"/>
    <w:rsid w:val="00F92891"/>
    <w:rsid w:val="00FA485F"/>
    <w:rsid w:val="00FA52D7"/>
    <w:rsid w:val="00FA707B"/>
    <w:rsid w:val="00FB026A"/>
    <w:rsid w:val="00FB187D"/>
    <w:rsid w:val="00FB28AE"/>
    <w:rsid w:val="00FB7E71"/>
    <w:rsid w:val="00FC25AF"/>
    <w:rsid w:val="00FC346A"/>
    <w:rsid w:val="00FC3DFB"/>
    <w:rsid w:val="00FC3F31"/>
    <w:rsid w:val="00FD2625"/>
    <w:rsid w:val="00FE0702"/>
    <w:rsid w:val="00FE3354"/>
    <w:rsid w:val="00FE7C80"/>
    <w:rsid w:val="00FF3967"/>
    <w:rsid w:val="210146F2"/>
    <w:rsid w:val="3FAE2C24"/>
    <w:rsid w:val="54C9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nhideWhenUsed="0" w:uiPriority="0" w:semiHidden="0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1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9"/>
    <w:qFormat/>
    <w:locked/>
    <w:uiPriority w:val="9"/>
    <w:pPr>
      <w:keepNext/>
      <w:tabs>
        <w:tab w:val="left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locked/>
    <w:uiPriority w:val="9"/>
    <w:pPr>
      <w:keepNext/>
      <w:tabs>
        <w:tab w:val="left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locked/>
    <w:uiPriority w:val="9"/>
    <w:pPr>
      <w:keepNext/>
      <w:tabs>
        <w:tab w:val="left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locked/>
    <w:uiPriority w:val="9"/>
    <w:pPr>
      <w:keepNext/>
      <w:tabs>
        <w:tab w:val="left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locked/>
    <w:uiPriority w:val="9"/>
    <w:pPr>
      <w:tabs>
        <w:tab w:val="left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locked/>
    <w:uiPriority w:val="0"/>
    <w:pPr>
      <w:tabs>
        <w:tab w:val="left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locked/>
    <w:uiPriority w:val="9"/>
    <w:pPr>
      <w:tabs>
        <w:tab w:val="left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9">
    <w:name w:val="heading 8"/>
    <w:basedOn w:val="1"/>
    <w:next w:val="1"/>
    <w:link w:val="26"/>
    <w:semiHidden/>
    <w:unhideWhenUsed/>
    <w:qFormat/>
    <w:locked/>
    <w:uiPriority w:val="9"/>
    <w:pPr>
      <w:tabs>
        <w:tab w:val="left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10">
    <w:name w:val="heading 9"/>
    <w:basedOn w:val="1"/>
    <w:next w:val="1"/>
    <w:link w:val="27"/>
    <w:semiHidden/>
    <w:unhideWhenUsed/>
    <w:qFormat/>
    <w:locked/>
    <w:uiPriority w:val="9"/>
    <w:pPr>
      <w:tabs>
        <w:tab w:val="left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8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2">
    <w:name w:val="footer"/>
    <w:basedOn w:val="1"/>
    <w:link w:val="83"/>
    <w:qFormat/>
    <w:uiPriority w:val="99"/>
    <w:pPr>
      <w:tabs>
        <w:tab w:val="center" w:pos="4320"/>
        <w:tab w:val="right" w:pos="8640"/>
      </w:tabs>
    </w:pPr>
  </w:style>
  <w:style w:type="paragraph" w:styleId="13">
    <w:name w:val="header"/>
    <w:basedOn w:val="1"/>
    <w:link w:val="84"/>
    <w:qFormat/>
    <w:uiPriority w:val="99"/>
    <w:pPr>
      <w:tabs>
        <w:tab w:val="center" w:pos="4320"/>
        <w:tab w:val="right" w:pos="8640"/>
      </w:tabs>
    </w:pPr>
  </w:style>
  <w:style w:type="paragraph" w:styleId="1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styleId="16">
    <w:name w:val="page number"/>
    <w:basedOn w:val="15"/>
    <w:qFormat/>
    <w:uiPriority w:val="99"/>
  </w:style>
  <w:style w:type="table" w:styleId="18">
    <w:name w:val="Table Grid"/>
    <w:basedOn w:val="17"/>
    <w:uiPriority w:val="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Heading 1 Char"/>
    <w:basedOn w:val="15"/>
    <w:link w:val="2"/>
    <w:qFormat/>
    <w:uiPriority w:val="9"/>
    <w:rPr>
      <w:rFonts w:ascii="Cambria" w:hAnsi="Cambria" w:eastAsia="Times New Roman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Heading 2 Char"/>
    <w:basedOn w:val="15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21">
    <w:name w:val="Heading 3 Char"/>
    <w:basedOn w:val="15"/>
    <w:link w:val="4"/>
    <w:semiHidden/>
    <w:uiPriority w:val="9"/>
    <w:rPr>
      <w:rFonts w:ascii="Cambria" w:hAnsi="Cambria" w:eastAsia="Times New Roman" w:cs="Times New Roman"/>
      <w:b/>
      <w:bCs/>
      <w:sz w:val="26"/>
      <w:szCs w:val="26"/>
      <w:lang w:val="en-US" w:eastAsia="en-US"/>
    </w:rPr>
  </w:style>
  <w:style w:type="character" w:customStyle="1" w:styleId="22">
    <w:name w:val="Heading 4 Char"/>
    <w:basedOn w:val="15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  <w:lang w:val="en-US" w:eastAsia="en-US"/>
    </w:rPr>
  </w:style>
  <w:style w:type="character" w:customStyle="1" w:styleId="23">
    <w:name w:val="Heading 5 Char"/>
    <w:basedOn w:val="15"/>
    <w:link w:val="6"/>
    <w:semiHidden/>
    <w:qFormat/>
    <w:uiPriority w:val="9"/>
    <w:rPr>
      <w:rFonts w:ascii="Calibri" w:hAnsi="Calibri" w:eastAsia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24">
    <w:name w:val="Heading 6 Char"/>
    <w:basedOn w:val="15"/>
    <w:link w:val="7"/>
    <w:uiPriority w:val="0"/>
    <w:rPr>
      <w:b/>
      <w:bCs/>
      <w:sz w:val="22"/>
      <w:szCs w:val="22"/>
      <w:lang w:val="en-US" w:eastAsia="en-US"/>
    </w:rPr>
  </w:style>
  <w:style w:type="character" w:customStyle="1" w:styleId="25">
    <w:name w:val="Heading 7 Char"/>
    <w:basedOn w:val="15"/>
    <w:link w:val="8"/>
    <w:semiHidden/>
    <w:qFormat/>
    <w:uiPriority w:val="9"/>
    <w:rPr>
      <w:rFonts w:ascii="Calibri" w:hAnsi="Calibri" w:eastAsia="Times New Roman" w:cs="Times New Roman"/>
      <w:sz w:val="24"/>
      <w:szCs w:val="24"/>
      <w:lang w:val="en-US" w:eastAsia="en-US"/>
    </w:rPr>
  </w:style>
  <w:style w:type="character" w:customStyle="1" w:styleId="26">
    <w:name w:val="Heading 8 Char"/>
    <w:basedOn w:val="15"/>
    <w:link w:val="9"/>
    <w:semiHidden/>
    <w:qFormat/>
    <w:uiPriority w:val="9"/>
    <w:rPr>
      <w:rFonts w:ascii="Calibri" w:hAnsi="Calibri" w:eastAsia="Times New Roman" w:cs="Times New Roman"/>
      <w:i/>
      <w:iCs/>
      <w:sz w:val="24"/>
      <w:szCs w:val="24"/>
      <w:lang w:val="en-US" w:eastAsia="en-US"/>
    </w:rPr>
  </w:style>
  <w:style w:type="character" w:customStyle="1" w:styleId="27">
    <w:name w:val="Heading 9 Char"/>
    <w:basedOn w:val="15"/>
    <w:link w:val="10"/>
    <w:semiHidden/>
    <w:uiPriority w:val="9"/>
    <w:rPr>
      <w:rFonts w:ascii="Cambria" w:hAnsi="Cambria" w:eastAsia="Times New Roman" w:cs="Times New Roman"/>
      <w:sz w:val="22"/>
      <w:szCs w:val="22"/>
      <w:lang w:val="en-US" w:eastAsia="en-US"/>
    </w:rPr>
  </w:style>
  <w:style w:type="paragraph" w:customStyle="1" w:styleId="28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29">
    <w:name w:val="xl64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</w:style>
  <w:style w:type="paragraph" w:customStyle="1" w:styleId="30">
    <w:name w:val="xl65"/>
    <w:basedOn w:val="1"/>
    <w:qFormat/>
    <w:uiPriority w:val="0"/>
    <w:pPr>
      <w:pBdr>
        <w:top w:val="single" w:color="auto" w:sz="4" w:space="0"/>
      </w:pBdr>
      <w:spacing w:before="100" w:beforeAutospacing="1" w:after="100" w:afterAutospacing="1"/>
    </w:pPr>
  </w:style>
  <w:style w:type="paragraph" w:customStyle="1" w:styleId="31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32">
    <w:name w:val="xl6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3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4">
    <w:name w:val="xl69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5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6">
    <w:name w:val="xl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7">
    <w:name w:val="xl72"/>
    <w:basedOn w:val="1"/>
    <w:qFormat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8">
    <w:name w:val="xl7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39">
    <w:name w:val="xl74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40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</w:pPr>
  </w:style>
  <w:style w:type="paragraph" w:customStyle="1" w:styleId="41">
    <w:name w:val="xl7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</w:pPr>
  </w:style>
  <w:style w:type="paragraph" w:customStyle="1" w:styleId="42">
    <w:name w:val="xl7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43">
    <w:name w:val="xl7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44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45">
    <w:name w:val="xl8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46">
    <w:name w:val="xl8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47">
    <w:name w:val="xl82"/>
    <w:basedOn w:val="1"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48">
    <w:name w:val="xl8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49">
    <w:name w:val="xl84"/>
    <w:basedOn w:val="1"/>
    <w:qFormat/>
    <w:uiPriority w:val="0"/>
    <w:pPr>
      <w:pBdr>
        <w:top w:val="single" w:color="auto" w:sz="4" w:space="0"/>
        <w:left w:val="single" w:color="auto" w:sz="4" w:space="0"/>
      </w:pBdr>
      <w:spacing w:before="100" w:beforeAutospacing="1" w:after="100" w:afterAutospacing="1"/>
    </w:pPr>
  </w:style>
  <w:style w:type="paragraph" w:customStyle="1" w:styleId="50">
    <w:name w:val="xl8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51">
    <w:name w:val="xl86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52">
    <w:name w:val="xl8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53">
    <w:name w:val="xl8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54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55">
    <w:name w:val="xl90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56">
    <w:name w:val="xl9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</w:style>
  <w:style w:type="paragraph" w:customStyle="1" w:styleId="57">
    <w:name w:val="xl92"/>
    <w:basedOn w:val="1"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</w:style>
  <w:style w:type="paragraph" w:customStyle="1" w:styleId="58">
    <w:name w:val="xl9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59">
    <w:name w:val="xl94"/>
    <w:basedOn w:val="1"/>
    <w:uiPriority w:val="0"/>
    <w:pPr>
      <w:pBdr>
        <w:left w:val="single" w:color="auto" w:sz="4" w:space="0"/>
      </w:pBdr>
      <w:spacing w:before="100" w:beforeAutospacing="1" w:after="100" w:afterAutospacing="1"/>
    </w:pPr>
  </w:style>
  <w:style w:type="paragraph" w:customStyle="1" w:styleId="60">
    <w:name w:val="xl9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1">
    <w:name w:val="xl9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2">
    <w:name w:val="xl9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3">
    <w:name w:val="xl9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4">
    <w:name w:val="xl99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65">
    <w:name w:val="xl100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6">
    <w:name w:val="xl101"/>
    <w:basedOn w:val="1"/>
    <w:qFormat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7">
    <w:name w:val="xl102"/>
    <w:basedOn w:val="1"/>
    <w:qFormat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68">
    <w:name w:val="xl103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69">
    <w:name w:val="xl10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70">
    <w:name w:val="xl105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b/>
      <w:bCs/>
    </w:rPr>
  </w:style>
  <w:style w:type="paragraph" w:customStyle="1" w:styleId="71">
    <w:name w:val="xl106"/>
    <w:basedOn w:val="1"/>
    <w:qFormat/>
    <w:uiPriority w:val="0"/>
    <w:pPr>
      <w:pBdr>
        <w:lef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72">
    <w:name w:val="xl10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73">
    <w:name w:val="xl108"/>
    <w:basedOn w:val="1"/>
    <w:qFormat/>
    <w:uiPriority w:val="0"/>
    <w:pPr>
      <w:spacing w:before="100" w:beforeAutospacing="1" w:after="100" w:afterAutospacing="1"/>
    </w:pPr>
    <w:rPr>
      <w:b/>
      <w:bCs/>
      <w:u w:val="single"/>
    </w:rPr>
  </w:style>
  <w:style w:type="paragraph" w:customStyle="1" w:styleId="74">
    <w:name w:val="xl109"/>
    <w:basedOn w:val="1"/>
    <w:qFormat/>
    <w:uiPriority w:val="0"/>
    <w:pPr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75">
    <w:name w:val="xl110"/>
    <w:basedOn w:val="1"/>
    <w:qFormat/>
    <w:uiPriority w:val="0"/>
    <w:pPr>
      <w:pBdr>
        <w:top w:val="single" w:color="auto" w:sz="4" w:space="0"/>
      </w:pBdr>
      <w:spacing w:before="100" w:beforeAutospacing="1" w:after="100" w:afterAutospacing="1"/>
      <w:jc w:val="center"/>
    </w:pPr>
  </w:style>
  <w:style w:type="paragraph" w:customStyle="1" w:styleId="76">
    <w:name w:val="xl111"/>
    <w:basedOn w:val="1"/>
    <w:qFormat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77">
    <w:name w:val="xl11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78">
    <w:name w:val="xl11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79">
    <w:name w:val="xl11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</w:style>
  <w:style w:type="paragraph" w:customStyle="1" w:styleId="80">
    <w:name w:val="xl115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</w:style>
  <w:style w:type="paragraph" w:customStyle="1" w:styleId="81">
    <w:name w:val="xl116"/>
    <w:basedOn w:val="1"/>
    <w:qFormat/>
    <w:uiPriority w:val="0"/>
    <w:pPr>
      <w:spacing w:before="100" w:beforeAutospacing="1" w:after="100" w:afterAutospacing="1"/>
      <w:jc w:val="center"/>
    </w:pPr>
  </w:style>
  <w:style w:type="paragraph" w:customStyle="1" w:styleId="82">
    <w:name w:val="xl117"/>
    <w:basedOn w:val="1"/>
    <w:qFormat/>
    <w:uiPriority w:val="0"/>
    <w:pPr>
      <w:spacing w:before="100" w:beforeAutospacing="1" w:after="100" w:afterAutospacing="1"/>
      <w:jc w:val="center"/>
    </w:pPr>
    <w:rPr>
      <w:b/>
      <w:bCs/>
    </w:rPr>
  </w:style>
  <w:style w:type="character" w:customStyle="1" w:styleId="83">
    <w:name w:val="Footer Char"/>
    <w:basedOn w:val="15"/>
    <w:link w:val="12"/>
    <w:locked/>
    <w:uiPriority w:val="99"/>
    <w:rPr>
      <w:sz w:val="24"/>
      <w:szCs w:val="24"/>
    </w:rPr>
  </w:style>
  <w:style w:type="character" w:customStyle="1" w:styleId="84">
    <w:name w:val="Header Char"/>
    <w:basedOn w:val="15"/>
    <w:link w:val="13"/>
    <w:qFormat/>
    <w:uiPriority w:val="99"/>
    <w:rPr>
      <w:sz w:val="24"/>
      <w:szCs w:val="24"/>
    </w:rPr>
  </w:style>
  <w:style w:type="paragraph" w:customStyle="1" w:styleId="85">
    <w:name w:val="Char"/>
    <w:basedOn w:val="1"/>
    <w:qFormat/>
    <w:uiPriority w:val="99"/>
    <w:pPr>
      <w:spacing w:after="160" w:line="240" w:lineRule="exact"/>
    </w:pPr>
    <w:rPr>
      <w:rFonts w:ascii="Verdana" w:hAnsi="Verdana" w:eastAsia="SimSun" w:cs="Verdana"/>
      <w:sz w:val="20"/>
      <w:szCs w:val="20"/>
    </w:rPr>
  </w:style>
  <w:style w:type="paragraph" w:styleId="86">
    <w:name w:val="List Paragraph"/>
    <w:basedOn w:val="1"/>
    <w:link w:val="87"/>
    <w:qFormat/>
    <w:uiPriority w:val="34"/>
    <w:pPr>
      <w:ind w:left="720"/>
    </w:pPr>
  </w:style>
  <w:style w:type="character" w:customStyle="1" w:styleId="87">
    <w:name w:val="List Paragraph Char"/>
    <w:link w:val="86"/>
    <w:qFormat/>
    <w:uiPriority w:val="34"/>
    <w:rPr>
      <w:sz w:val="24"/>
      <w:szCs w:val="24"/>
      <w:lang w:val="en-US" w:eastAsia="en-US"/>
    </w:rPr>
  </w:style>
  <w:style w:type="character" w:customStyle="1" w:styleId="88">
    <w:name w:val="Balloon Text Char"/>
    <w:basedOn w:val="15"/>
    <w:link w:val="11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7"/>
    <customShpInfo spid="_x0000_s2098" textRotate="1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Your Organization Name</Company>
  <Pages>3</Pages>
  <Words>344</Words>
  <Characters>3672</Characters>
  <Lines>30</Lines>
  <Paragraphs>8</Paragraphs>
  <TotalTime>9</TotalTime>
  <ScaleCrop>false</ScaleCrop>
  <LinksUpToDate>false</LinksUpToDate>
  <CharactersWithSpaces>4008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2018-02-19T19:33:00Z</dcterms:created>
  <dc:creator>Your User Name</dc:creator>
  <cp:lastModifiedBy>user</cp:lastModifiedBy>
  <cp:lastPrinted>2020-01-10T04:12:10Z</cp:lastPrinted>
  <dcterms:modified xsi:type="dcterms:W3CDTF">2020-01-10T04:26:36Z</dcterms:modified>
  <dc:title>Renja  tahun 2017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1057-11.2.0.8970</vt:lpwstr>
  </property>
</Properties>
</file>